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B327A1" w:rsidRPr="00806C8F" w:rsidTr="00105C86">
        <w:trPr>
          <w:trHeight w:val="1075"/>
          <w:jc w:val="center"/>
        </w:trPr>
        <w:tc>
          <w:tcPr>
            <w:tcW w:w="6413" w:type="dxa"/>
            <w:vAlign w:val="center"/>
          </w:tcPr>
          <w:p w:rsidR="00B327A1" w:rsidRPr="00806C8F" w:rsidRDefault="005F5DD7" w:rsidP="00671D84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3382"/>
                      <wp:lineTo x="1146" y="6764"/>
                      <wp:lineTo x="688" y="11499"/>
                      <wp:lineTo x="917" y="15557"/>
                      <wp:lineTo x="1375" y="17587"/>
                      <wp:lineTo x="15816" y="17587"/>
                      <wp:lineTo x="15816" y="15557"/>
                      <wp:lineTo x="20400" y="11499"/>
                      <wp:lineTo x="20400" y="8793"/>
                      <wp:lineTo x="15816" y="3382"/>
                      <wp:lineTo x="1834" y="3382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90" y="20608"/>
                      <wp:lineTo x="21390" y="0"/>
                      <wp:lineTo x="0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A1" w:rsidRPr="00806C8F" w:rsidRDefault="00846D99" w:rsidP="0067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 Letivo </w:t>
            </w:r>
            <w:r w:rsidR="005829E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87E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9E7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87E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40B44" w:rsidRPr="00806C8F" w:rsidRDefault="00740B44" w:rsidP="00671D84">
      <w:pPr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806C8F" w:rsidTr="00C32109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C8F" w:rsidRPr="005829E7" w:rsidRDefault="00806C8F" w:rsidP="00671D84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>INFORMAÇÃO-</w:t>
            </w:r>
            <w:r w:rsidR="001E00BE"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PROVA DE EQUIVALÊNCIA À FREQUÊNCIA </w:t>
            </w:r>
          </w:p>
        </w:tc>
      </w:tr>
      <w:tr w:rsidR="00D44511" w:rsidRPr="00806C8F" w:rsidTr="00C32109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D44511" w:rsidRPr="00806C8F" w:rsidRDefault="00D44511" w:rsidP="00671D8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D44511" w:rsidRPr="000D1CFD" w:rsidRDefault="00D44511" w:rsidP="00671D8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FD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</w:tr>
      <w:tr w:rsidR="00D44511" w:rsidRPr="00806C8F" w:rsidTr="00C32109">
        <w:trPr>
          <w:trHeight w:val="680"/>
          <w:jc w:val="center"/>
        </w:trPr>
        <w:tc>
          <w:tcPr>
            <w:tcW w:w="2802" w:type="dxa"/>
            <w:vAlign w:val="center"/>
          </w:tcPr>
          <w:p w:rsidR="00D44511" w:rsidRPr="00806C8F" w:rsidRDefault="00D44511" w:rsidP="00671D8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Prova/Código:</w:t>
            </w:r>
          </w:p>
        </w:tc>
        <w:tc>
          <w:tcPr>
            <w:tcW w:w="6945" w:type="dxa"/>
            <w:vAlign w:val="center"/>
          </w:tcPr>
          <w:p w:rsidR="00D44511" w:rsidRPr="000D1CFD" w:rsidRDefault="00D44511" w:rsidP="00671D8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F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D44511" w:rsidRPr="00806C8F" w:rsidTr="00C32109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D44511" w:rsidRPr="00806C8F" w:rsidRDefault="00D44511" w:rsidP="00671D8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Ano(s) de Escolaridade: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D44511" w:rsidRPr="000D1CFD" w:rsidRDefault="00D44511" w:rsidP="00671D8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FD">
              <w:rPr>
                <w:rFonts w:ascii="Times New Roman" w:hAnsi="Times New Roman" w:cs="Times New Roman"/>
                <w:sz w:val="24"/>
                <w:szCs w:val="24"/>
              </w:rPr>
              <w:t xml:space="preserve">12.º ano de escolaridade </w:t>
            </w:r>
            <w:r w:rsidRPr="000D1CFD">
              <w:rPr>
                <w:rFonts w:ascii="Times New Roman" w:hAnsi="Times New Roman"/>
                <w:sz w:val="24"/>
                <w:szCs w:val="24"/>
              </w:rPr>
              <w:t>dos Cursos Científico-humanísticos de Ciências Socioeconómicas e de Línguas e Humanidades</w:t>
            </w:r>
          </w:p>
        </w:tc>
      </w:tr>
    </w:tbl>
    <w:p w:rsidR="00D44511" w:rsidRPr="0048027C" w:rsidRDefault="00D44511" w:rsidP="00671D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27C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D44511" w:rsidRPr="005562FB" w:rsidRDefault="00D44511" w:rsidP="00671D84">
      <w:pPr>
        <w:autoSpaceDE w:val="0"/>
        <w:autoSpaceDN w:val="0"/>
        <w:adjustRightInd w:val="0"/>
        <w:spacing w:after="0"/>
        <w:ind w:firstLine="646"/>
        <w:rPr>
          <w:rFonts w:ascii="Times New Roman" w:hAnsi="Times New Roman" w:cs="Times New Roman"/>
          <w:sz w:val="24"/>
          <w:szCs w:val="24"/>
        </w:rPr>
      </w:pPr>
      <w:r w:rsidRPr="005562FB">
        <w:rPr>
          <w:rFonts w:ascii="Times New Roman" w:hAnsi="Times New Roman" w:cs="Times New Roman"/>
          <w:sz w:val="24"/>
          <w:szCs w:val="24"/>
        </w:rPr>
        <w:t>O presente documento divulga informação relativa à prova de equivalência à frequência do ensino secundário da disciplina d</w:t>
      </w:r>
      <w:r>
        <w:rPr>
          <w:rFonts w:ascii="Times New Roman" w:hAnsi="Times New Roman" w:cs="Times New Roman"/>
          <w:sz w:val="24"/>
          <w:szCs w:val="24"/>
        </w:rPr>
        <w:t xml:space="preserve">e Sociologia, a realizar em </w:t>
      </w:r>
      <w:r w:rsidR="005829E7">
        <w:rPr>
          <w:rFonts w:ascii="Times New Roman" w:hAnsi="Times New Roman" w:cs="Times New Roman"/>
          <w:sz w:val="24"/>
          <w:szCs w:val="24"/>
        </w:rPr>
        <w:t>20</w:t>
      </w:r>
      <w:r w:rsidR="005E567E">
        <w:rPr>
          <w:rFonts w:ascii="Times New Roman" w:hAnsi="Times New Roman" w:cs="Times New Roman"/>
          <w:sz w:val="24"/>
          <w:szCs w:val="24"/>
        </w:rPr>
        <w:t>2</w:t>
      </w:r>
      <w:r w:rsidR="00487E13">
        <w:rPr>
          <w:rFonts w:ascii="Times New Roman" w:hAnsi="Times New Roman" w:cs="Times New Roman"/>
          <w:sz w:val="24"/>
          <w:szCs w:val="24"/>
        </w:rPr>
        <w:t>3</w:t>
      </w:r>
      <w:r w:rsidRPr="005562FB">
        <w:rPr>
          <w:rFonts w:ascii="Times New Roman" w:hAnsi="Times New Roman" w:cs="Times New Roman"/>
          <w:sz w:val="24"/>
          <w:szCs w:val="24"/>
        </w:rPr>
        <w:t>, nomeadamente:</w:t>
      </w:r>
    </w:p>
    <w:p w:rsidR="00D44511" w:rsidRPr="0048027C" w:rsidRDefault="00D44511" w:rsidP="00671D84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8027C">
        <w:rPr>
          <w:rFonts w:ascii="Times New Roman" w:hAnsi="Times New Roman"/>
          <w:b/>
          <w:sz w:val="24"/>
          <w:szCs w:val="24"/>
        </w:rPr>
        <w:t>Objeto de avaliação;</w:t>
      </w:r>
    </w:p>
    <w:p w:rsidR="00D44511" w:rsidRPr="0048027C" w:rsidRDefault="00D44511" w:rsidP="00671D84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8027C">
        <w:rPr>
          <w:rFonts w:ascii="Times New Roman" w:hAnsi="Times New Roman"/>
          <w:b/>
          <w:sz w:val="24"/>
          <w:szCs w:val="24"/>
        </w:rPr>
        <w:t>Caraterísticas e estrutura da prova;</w:t>
      </w:r>
    </w:p>
    <w:p w:rsidR="00D44511" w:rsidRPr="0048027C" w:rsidRDefault="00D44511" w:rsidP="00671D84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8027C">
        <w:rPr>
          <w:rFonts w:ascii="Times New Roman" w:hAnsi="Times New Roman"/>
          <w:b/>
          <w:sz w:val="24"/>
          <w:szCs w:val="24"/>
        </w:rPr>
        <w:t>Critérios gerais de classificação;</w:t>
      </w:r>
    </w:p>
    <w:p w:rsidR="00D44511" w:rsidRPr="0048027C" w:rsidRDefault="00D44511" w:rsidP="00671D84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Duração da p</w:t>
      </w:r>
      <w:r w:rsidRPr="0048027C">
        <w:rPr>
          <w:rFonts w:ascii="Times New Roman" w:hAnsi="Times New Roman" w:cs="Times New Roman"/>
          <w:b/>
          <w:sz w:val="24"/>
          <w:szCs w:val="24"/>
        </w:rPr>
        <w:t>rova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44511" w:rsidRPr="0048027C" w:rsidRDefault="00D44511" w:rsidP="00671D84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8027C">
        <w:rPr>
          <w:rFonts w:ascii="Times New Roman" w:hAnsi="Times New Roman" w:cs="Times New Roman"/>
          <w:b/>
          <w:sz w:val="24"/>
          <w:szCs w:val="24"/>
        </w:rPr>
        <w:t>Material que pode ser usado na prova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4511" w:rsidRPr="005829E7" w:rsidRDefault="00D44511" w:rsidP="00671D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29E7">
        <w:rPr>
          <w:rFonts w:ascii="Times New Roman" w:hAnsi="Times New Roman" w:cs="Times New Roman"/>
          <w:b/>
          <w:sz w:val="24"/>
          <w:szCs w:val="24"/>
        </w:rPr>
        <w:t>OBJETO DE AVALIAÇÃO</w:t>
      </w:r>
    </w:p>
    <w:p w:rsidR="005829E7" w:rsidRPr="005829E7" w:rsidRDefault="005829E7" w:rsidP="00671D8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829E7">
        <w:rPr>
          <w:rFonts w:ascii="Times New Roman" w:hAnsi="Times New Roman" w:cs="Times New Roman"/>
          <w:sz w:val="24"/>
          <w:szCs w:val="24"/>
        </w:rPr>
        <w:t>A prova tem por referência o Perfil dos Alunos à Saída da Escolaridade Obrigatória e as Aprendizagens Essenciais de Sociologia para o 12.º ano e permite avaliar a aprendizagem passível de avaliação numa prova escrita de duração limitada.</w:t>
      </w:r>
    </w:p>
    <w:p w:rsidR="00D44511" w:rsidRPr="003B7D54" w:rsidRDefault="00D44511" w:rsidP="00671D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CARACTERÍSTICAS E ESTRUTURA</w:t>
      </w:r>
      <w:r w:rsidRPr="00806C8F">
        <w:rPr>
          <w:rFonts w:ascii="Times New Roman" w:hAnsi="Times New Roman" w:cs="Times New Roman"/>
          <w:b/>
          <w:sz w:val="28"/>
          <w:szCs w:val="28"/>
        </w:rPr>
        <w:t xml:space="preserve"> DA PROVA</w:t>
      </w:r>
    </w:p>
    <w:p w:rsidR="00D44511" w:rsidRPr="003B7D54" w:rsidRDefault="00D44511" w:rsidP="00671D84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D54">
        <w:rPr>
          <w:rFonts w:ascii="Times New Roman" w:hAnsi="Times New Roman" w:cs="Times New Roman"/>
          <w:sz w:val="24"/>
          <w:szCs w:val="24"/>
        </w:rPr>
        <w:t>A prova tem duas versões.</w:t>
      </w:r>
    </w:p>
    <w:p w:rsidR="00D44511" w:rsidRPr="003B7D54" w:rsidRDefault="00D44511" w:rsidP="00671D84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D54">
        <w:rPr>
          <w:rFonts w:ascii="Times New Roman" w:hAnsi="Times New Roman" w:cs="Times New Roman"/>
          <w:sz w:val="24"/>
          <w:szCs w:val="24"/>
        </w:rPr>
        <w:t>Os itens podem ter como suporte um ou mais documentos.</w:t>
      </w:r>
    </w:p>
    <w:p w:rsidR="00D44511" w:rsidRPr="003B7D54" w:rsidRDefault="00D44511" w:rsidP="00671D84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D54">
        <w:rPr>
          <w:rFonts w:ascii="Times New Roman" w:hAnsi="Times New Roman" w:cs="Times New Roman"/>
          <w:sz w:val="24"/>
          <w:szCs w:val="24"/>
        </w:rPr>
        <w:t>A sequência dos itens pode não corresponder à sequência das unidades letivas do programa ou à sequência dos seus conteúdos.</w:t>
      </w:r>
    </w:p>
    <w:p w:rsidR="00D44511" w:rsidRPr="003B7D54" w:rsidRDefault="00D44511" w:rsidP="00671D84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D54">
        <w:rPr>
          <w:rFonts w:ascii="Times New Roman" w:hAnsi="Times New Roman" w:cs="Times New Roman"/>
          <w:sz w:val="24"/>
          <w:szCs w:val="24"/>
        </w:rPr>
        <w:t>Os itens podem envolver a mobilização de conteúdos relativos a mais do que uma das unidades letivas do programa.</w:t>
      </w:r>
    </w:p>
    <w:p w:rsidR="00D44511" w:rsidRPr="003B7D54" w:rsidRDefault="00D44511" w:rsidP="00671D84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D54">
        <w:rPr>
          <w:rFonts w:ascii="Times New Roman" w:hAnsi="Times New Roman" w:cs="Times New Roman"/>
          <w:sz w:val="24"/>
          <w:szCs w:val="24"/>
        </w:rPr>
        <w:t>A prova é cotada para 200 pontos.</w:t>
      </w:r>
    </w:p>
    <w:p w:rsidR="00D44511" w:rsidRDefault="00D44511" w:rsidP="00671D84">
      <w:pPr>
        <w:spacing w:after="0"/>
        <w:ind w:left="284" w:firstLine="360"/>
        <w:rPr>
          <w:rFonts w:ascii="Times New Roman" w:hAnsi="Times New Roman" w:cs="Times New Roman"/>
          <w:sz w:val="24"/>
          <w:szCs w:val="24"/>
        </w:rPr>
      </w:pPr>
      <w:r w:rsidRPr="003B7D54">
        <w:rPr>
          <w:rFonts w:ascii="Times New Roman" w:hAnsi="Times New Roman" w:cs="Times New Roman"/>
          <w:sz w:val="24"/>
          <w:szCs w:val="24"/>
        </w:rPr>
        <w:t>A valorização dos conteúdos apresenta-se no Quadro 1.</w:t>
      </w:r>
    </w:p>
    <w:p w:rsidR="00D44511" w:rsidRPr="003B7D54" w:rsidRDefault="00D44511" w:rsidP="00671D84">
      <w:pPr>
        <w:spacing w:after="0"/>
        <w:rPr>
          <w:rFonts w:ascii="Times New Roman" w:hAnsi="Times New Roman"/>
          <w:b/>
          <w:sz w:val="24"/>
          <w:szCs w:val="24"/>
        </w:rPr>
      </w:pPr>
      <w:r w:rsidRPr="003B7D54">
        <w:rPr>
          <w:rFonts w:ascii="Times New Roman" w:hAnsi="Times New Roman"/>
          <w:b/>
          <w:sz w:val="24"/>
          <w:szCs w:val="24"/>
        </w:rPr>
        <w:t>Quadro 1 – Valorização dos conteúdos da prova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1"/>
        <w:gridCol w:w="4153"/>
      </w:tblGrid>
      <w:tr w:rsidR="00D44511" w:rsidRPr="004226A9" w:rsidTr="001D4B23">
        <w:trPr>
          <w:trHeight w:val="459"/>
          <w:jc w:val="center"/>
        </w:trPr>
        <w:tc>
          <w:tcPr>
            <w:tcW w:w="6161" w:type="dxa"/>
            <w:shd w:val="clear" w:color="auto" w:fill="auto"/>
            <w:vAlign w:val="center"/>
          </w:tcPr>
          <w:p w:rsidR="00D44511" w:rsidRPr="004226A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>CONTEÚDOS</w:t>
            </w:r>
          </w:p>
        </w:tc>
        <w:tc>
          <w:tcPr>
            <w:tcW w:w="4153" w:type="dxa"/>
            <w:shd w:val="clear" w:color="auto" w:fill="auto"/>
          </w:tcPr>
          <w:p w:rsidR="00D44511" w:rsidRPr="004226A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COTAÇÃO </w:t>
            </w:r>
          </w:p>
          <w:p w:rsidR="00D44511" w:rsidRPr="004226A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>(em pontos)</w:t>
            </w:r>
          </w:p>
        </w:tc>
      </w:tr>
      <w:tr w:rsidR="00D44511" w:rsidRPr="004226A9" w:rsidTr="001D4B23">
        <w:trPr>
          <w:jc w:val="center"/>
        </w:trPr>
        <w:tc>
          <w:tcPr>
            <w:tcW w:w="6161" w:type="dxa"/>
            <w:shd w:val="clear" w:color="auto" w:fill="auto"/>
          </w:tcPr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26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GRUPO I</w:t>
            </w:r>
          </w:p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Vinte</w:t>
            </w:r>
            <w:r w:rsidRPr="004226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itens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 escolha </w:t>
            </w:r>
            <w:r w:rsidRPr="004226A9">
              <w:rPr>
                <w:rFonts w:ascii="Times New Roman" w:eastAsia="Times New Roman" w:hAnsi="Times New Roman"/>
                <w:sz w:val="24"/>
                <w:szCs w:val="24"/>
              </w:rPr>
              <w:t>múltipla sobre: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Sociologia e conhecimento sobre a realidade social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Metodologia da investigação sociológica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Socialização e cultura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Interação social e papéis sociais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Instituições sociais e processos sociais 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Globalização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Família e escola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Desigualdades e identidades sociais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D44511" w:rsidRPr="004226A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26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 (pontos) x 20 (questões)</w:t>
            </w:r>
          </w:p>
          <w:p w:rsidR="00D44511" w:rsidRPr="004226A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44511" w:rsidRPr="004226A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Total ………………………..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 pontos</w:t>
            </w:r>
          </w:p>
        </w:tc>
      </w:tr>
    </w:tbl>
    <w:p w:rsidR="005829E7" w:rsidRDefault="005829E7" w:rsidP="00671D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1"/>
        <w:gridCol w:w="4153"/>
      </w:tblGrid>
      <w:tr w:rsidR="005829E7" w:rsidRPr="004226A9" w:rsidTr="00DA2DD8">
        <w:trPr>
          <w:trHeight w:val="459"/>
          <w:jc w:val="center"/>
        </w:trPr>
        <w:tc>
          <w:tcPr>
            <w:tcW w:w="6161" w:type="dxa"/>
            <w:shd w:val="clear" w:color="auto" w:fill="auto"/>
            <w:vAlign w:val="center"/>
          </w:tcPr>
          <w:p w:rsidR="005829E7" w:rsidRPr="004226A9" w:rsidRDefault="005829E7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>CONTEÚDOS</w:t>
            </w:r>
          </w:p>
        </w:tc>
        <w:tc>
          <w:tcPr>
            <w:tcW w:w="4153" w:type="dxa"/>
            <w:shd w:val="clear" w:color="auto" w:fill="auto"/>
          </w:tcPr>
          <w:p w:rsidR="005829E7" w:rsidRPr="004226A9" w:rsidRDefault="005829E7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COTAÇÃO </w:t>
            </w:r>
          </w:p>
          <w:p w:rsidR="005829E7" w:rsidRPr="004226A9" w:rsidRDefault="005829E7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>(em pontos)</w:t>
            </w:r>
          </w:p>
        </w:tc>
      </w:tr>
      <w:tr w:rsidR="00D44511" w:rsidRPr="004226A9" w:rsidTr="001D4B23">
        <w:trPr>
          <w:trHeight w:val="20"/>
          <w:jc w:val="center"/>
        </w:trPr>
        <w:tc>
          <w:tcPr>
            <w:tcW w:w="6161" w:type="dxa"/>
            <w:shd w:val="clear" w:color="auto" w:fill="auto"/>
          </w:tcPr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26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GRUPO II</w:t>
            </w:r>
          </w:p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Duas</w:t>
            </w:r>
            <w:r w:rsidR="00671D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26A9">
              <w:rPr>
                <w:rFonts w:ascii="Times New Roman" w:eastAsia="Times New Roman" w:hAnsi="Times New Roman"/>
                <w:sz w:val="24"/>
                <w:szCs w:val="24"/>
              </w:rPr>
              <w:t>questões sobre: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Sociologia e conhecimento sobre a realidade social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Socialização e cultura</w:t>
            </w:r>
          </w:p>
          <w:p w:rsidR="00D44511" w:rsidRPr="00A82ADA" w:rsidRDefault="00D44511" w:rsidP="00671D84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ADA">
              <w:rPr>
                <w:rFonts w:ascii="Times New Roman" w:hAnsi="Times New Roman" w:cs="Times New Roman"/>
                <w:bCs/>
                <w:sz w:val="24"/>
                <w:szCs w:val="24"/>
              </w:rPr>
              <w:t>Interação social e papéis sociais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1 …………………………….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 pontos</w:t>
            </w:r>
          </w:p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>2 ……………………………. 20 pontos</w:t>
            </w:r>
          </w:p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Total ………………………..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 pontos</w:t>
            </w:r>
          </w:p>
        </w:tc>
      </w:tr>
      <w:tr w:rsidR="00D44511" w:rsidRPr="004226A9" w:rsidTr="001D4B23">
        <w:trPr>
          <w:trHeight w:val="20"/>
          <w:jc w:val="center"/>
        </w:trPr>
        <w:tc>
          <w:tcPr>
            <w:tcW w:w="6161" w:type="dxa"/>
            <w:shd w:val="clear" w:color="auto" w:fill="auto"/>
          </w:tcPr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26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GRUPO III</w:t>
            </w:r>
          </w:p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6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Três </w:t>
            </w:r>
            <w:r w:rsidRPr="004226A9">
              <w:rPr>
                <w:rFonts w:ascii="Times New Roman" w:eastAsia="Times New Roman" w:hAnsi="Times New Roman"/>
                <w:sz w:val="24"/>
                <w:szCs w:val="24"/>
              </w:rPr>
              <w:t>questões sobre:</w:t>
            </w:r>
          </w:p>
          <w:p w:rsidR="00D44511" w:rsidRPr="00CA44FC" w:rsidRDefault="00D44511" w:rsidP="00671D8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FC">
              <w:rPr>
                <w:rFonts w:ascii="Times New Roman" w:hAnsi="Times New Roman" w:cs="Times New Roman"/>
                <w:bCs/>
                <w:sz w:val="24"/>
                <w:szCs w:val="24"/>
              </w:rPr>
              <w:t>Metodologia da investigação sociológica</w:t>
            </w:r>
          </w:p>
          <w:p w:rsidR="00D44511" w:rsidRPr="00CA44FC" w:rsidRDefault="00D44511" w:rsidP="00671D8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Instituições sociais e processos sociais </w:t>
            </w:r>
          </w:p>
          <w:p w:rsidR="00D44511" w:rsidRPr="00CA44FC" w:rsidRDefault="00D44511" w:rsidP="00671D8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FC">
              <w:rPr>
                <w:rFonts w:ascii="Times New Roman" w:hAnsi="Times New Roman" w:cs="Times New Roman"/>
                <w:bCs/>
                <w:sz w:val="24"/>
                <w:szCs w:val="24"/>
              </w:rPr>
              <w:t>Globalização</w:t>
            </w:r>
          </w:p>
          <w:p w:rsidR="00D44511" w:rsidRPr="00CA44FC" w:rsidRDefault="00D44511" w:rsidP="00671D8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FC">
              <w:rPr>
                <w:rFonts w:ascii="Times New Roman" w:hAnsi="Times New Roman" w:cs="Times New Roman"/>
                <w:bCs/>
                <w:sz w:val="24"/>
                <w:szCs w:val="24"/>
              </w:rPr>
              <w:t>Família e escola</w:t>
            </w:r>
          </w:p>
          <w:p w:rsidR="00D44511" w:rsidRPr="00CA44FC" w:rsidRDefault="00D44511" w:rsidP="00671D8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4FC">
              <w:rPr>
                <w:rFonts w:ascii="Times New Roman" w:hAnsi="Times New Roman" w:cs="Times New Roman"/>
                <w:bCs/>
                <w:sz w:val="24"/>
                <w:szCs w:val="24"/>
              </w:rPr>
              <w:t>Desigualdades e identidades sociais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1 …………………………….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 pontos</w:t>
            </w:r>
          </w:p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>2 ……………………………. 20 pontos</w:t>
            </w:r>
          </w:p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>3 ……………………………. 20 pontos</w:t>
            </w:r>
          </w:p>
          <w:p w:rsidR="00D44511" w:rsidRPr="004226A9" w:rsidRDefault="00D44511" w:rsidP="00671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511" w:rsidRPr="00001DE1" w:rsidRDefault="00D44511" w:rsidP="00671D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Total ………………………..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4226A9">
              <w:rPr>
                <w:rFonts w:ascii="Times New Roman" w:hAnsi="Times New Roman"/>
                <w:b/>
                <w:sz w:val="24"/>
                <w:szCs w:val="24"/>
              </w:rPr>
              <w:t xml:space="preserve"> pontos</w:t>
            </w:r>
          </w:p>
        </w:tc>
      </w:tr>
    </w:tbl>
    <w:p w:rsidR="00D44511" w:rsidRDefault="00D44511" w:rsidP="00671D84">
      <w:pPr>
        <w:spacing w:after="0"/>
      </w:pPr>
    </w:p>
    <w:p w:rsidR="00D44511" w:rsidRPr="00CA44FC" w:rsidRDefault="00D44511" w:rsidP="00671D84">
      <w:pPr>
        <w:spacing w:after="0"/>
        <w:rPr>
          <w:rFonts w:ascii="Times New Roman" w:hAnsi="Times New Roman"/>
          <w:b/>
          <w:sz w:val="24"/>
          <w:szCs w:val="24"/>
        </w:rPr>
      </w:pPr>
      <w:r w:rsidRPr="00CA44FC">
        <w:rPr>
          <w:rFonts w:ascii="Times New Roman" w:hAnsi="Times New Roman"/>
          <w:b/>
          <w:sz w:val="24"/>
          <w:szCs w:val="24"/>
        </w:rPr>
        <w:t>Quadro 2 – Tipologia, número de itens e cotação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277"/>
        <w:gridCol w:w="1981"/>
        <w:gridCol w:w="3301"/>
      </w:tblGrid>
      <w:tr w:rsidR="00D44511" w:rsidRPr="000E7B29" w:rsidTr="001D4B23">
        <w:trPr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D44511" w:rsidRPr="000E7B2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9">
              <w:rPr>
                <w:rFonts w:ascii="Times New Roman" w:hAnsi="Times New Roman"/>
                <w:b/>
                <w:sz w:val="24"/>
                <w:szCs w:val="24"/>
              </w:rPr>
              <w:t>TIPOLOGIA DE ITENS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511" w:rsidRPr="000E7B2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9">
              <w:rPr>
                <w:rFonts w:ascii="Times New Roman" w:hAnsi="Times New Roman"/>
                <w:b/>
                <w:sz w:val="24"/>
                <w:szCs w:val="24"/>
              </w:rPr>
              <w:t>NÚMERO DE ITENS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44511" w:rsidRPr="000E7B2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9">
              <w:rPr>
                <w:rFonts w:ascii="Times New Roman" w:hAnsi="Times New Roman"/>
                <w:b/>
                <w:sz w:val="24"/>
                <w:szCs w:val="24"/>
              </w:rPr>
              <w:t>COTAÇÃO POR ITEM</w:t>
            </w:r>
          </w:p>
          <w:p w:rsidR="00D44511" w:rsidRPr="000E7B29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9">
              <w:rPr>
                <w:rFonts w:ascii="Times New Roman" w:hAnsi="Times New Roman"/>
                <w:b/>
                <w:sz w:val="24"/>
                <w:szCs w:val="24"/>
              </w:rPr>
              <w:t>(em pontos)</w:t>
            </w:r>
          </w:p>
        </w:tc>
      </w:tr>
      <w:tr w:rsidR="00D44511" w:rsidRPr="000E7B29" w:rsidTr="001D4B23">
        <w:trPr>
          <w:trHeight w:val="915"/>
          <w:jc w:val="center"/>
        </w:trPr>
        <w:tc>
          <w:tcPr>
            <w:tcW w:w="1812" w:type="dxa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>ITENS DE SELEÇÃO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Escolha </w:t>
            </w:r>
            <w:r w:rsidRPr="00CA44FC">
              <w:rPr>
                <w:rFonts w:ascii="Times New Roman" w:hAnsi="Times New Roman"/>
                <w:sz w:val="24"/>
                <w:szCs w:val="24"/>
              </w:rPr>
              <w:t>múltipla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4FC">
              <w:rPr>
                <w:rFonts w:ascii="Times New Roman" w:eastAsia="Times New Roman" w:hAnsi="Times New Roman"/>
                <w:bCs/>
                <w:sz w:val="24"/>
                <w:szCs w:val="24"/>
              </w:rPr>
              <w:t>3 (pontos) x 20 (questões)</w:t>
            </w:r>
          </w:p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>Total ……………. 60 pontos</w:t>
            </w:r>
          </w:p>
        </w:tc>
      </w:tr>
      <w:tr w:rsidR="00D44511" w:rsidRPr="000E7B29" w:rsidTr="001D4B23">
        <w:trPr>
          <w:trHeight w:val="1172"/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>ITENS DE CONSTRUÇÃO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 xml:space="preserve">Resposta </w:t>
            </w:r>
            <w:r>
              <w:rPr>
                <w:rFonts w:ascii="Times New Roman" w:hAnsi="Times New Roman"/>
                <w:sz w:val="24"/>
                <w:szCs w:val="24"/>
              </w:rPr>
              <w:t>curta e orientada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4FC">
              <w:rPr>
                <w:rFonts w:ascii="Times New Roman" w:eastAsia="Times New Roman" w:hAnsi="Times New Roman"/>
                <w:bCs/>
                <w:sz w:val="24"/>
                <w:szCs w:val="24"/>
              </w:rPr>
              <w:t>20 (pontos) x 3 (questões)</w:t>
            </w:r>
          </w:p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44511" w:rsidRPr="00CA44FC" w:rsidRDefault="00D44511" w:rsidP="00671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>Total ……………. 60 pontos</w:t>
            </w:r>
          </w:p>
        </w:tc>
      </w:tr>
      <w:tr w:rsidR="00D44511" w:rsidRPr="000E7B29" w:rsidTr="001D4B23">
        <w:trPr>
          <w:trHeight w:val="1023"/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D44511" w:rsidRPr="00CA44FC" w:rsidRDefault="00D44511" w:rsidP="00671D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>Resposta extensa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orientada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4FC">
              <w:rPr>
                <w:rFonts w:ascii="Times New Roman" w:eastAsia="Times New Roman" w:hAnsi="Times New Roman"/>
                <w:bCs/>
                <w:sz w:val="24"/>
                <w:szCs w:val="24"/>
              </w:rPr>
              <w:t>40 (pontos) x 2 (questões)</w:t>
            </w:r>
          </w:p>
          <w:p w:rsidR="00D44511" w:rsidRPr="00CA44FC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44511" w:rsidRPr="00CA44FC" w:rsidRDefault="00D44511" w:rsidP="00671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4FC">
              <w:rPr>
                <w:rFonts w:ascii="Times New Roman" w:hAnsi="Times New Roman"/>
                <w:sz w:val="24"/>
                <w:szCs w:val="24"/>
              </w:rPr>
              <w:t>Total ……………. 80 pontos</w:t>
            </w:r>
          </w:p>
        </w:tc>
      </w:tr>
    </w:tbl>
    <w:p w:rsidR="00671D84" w:rsidRDefault="00671D84" w:rsidP="00671D84">
      <w:pPr>
        <w:pStyle w:val="PargrafodaLista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44511" w:rsidRDefault="00D44511" w:rsidP="00671D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 xml:space="preserve">CRITÉRIOS </w:t>
      </w:r>
      <w:r>
        <w:rPr>
          <w:rFonts w:ascii="Times New Roman" w:hAnsi="Times New Roman" w:cs="Times New Roman"/>
          <w:b/>
          <w:sz w:val="28"/>
          <w:szCs w:val="28"/>
        </w:rPr>
        <w:t xml:space="preserve">GERAIS </w:t>
      </w:r>
      <w:r w:rsidRPr="00806C8F"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</w:rPr>
        <w:t>CLASSIFICAÇÃO</w:t>
      </w:r>
    </w:p>
    <w:p w:rsidR="00D44511" w:rsidRDefault="00D44511" w:rsidP="00671D84">
      <w:pPr>
        <w:spacing w:after="0"/>
        <w:ind w:firstLine="644"/>
        <w:jc w:val="both"/>
        <w:rPr>
          <w:rFonts w:ascii="Times New Roman" w:hAnsi="Times New Roman"/>
          <w:sz w:val="24"/>
          <w:szCs w:val="24"/>
        </w:rPr>
      </w:pPr>
      <w:r w:rsidRPr="00BA06D0">
        <w:rPr>
          <w:rFonts w:ascii="Times New Roman" w:hAnsi="Times New Roman"/>
          <w:sz w:val="24"/>
          <w:szCs w:val="24"/>
        </w:rPr>
        <w:t>A classificação a atribuir a cada resposta resulta da aplicação dos critérios gerais e dos critérios específicos de classificação apresentados para cada item.</w:t>
      </w:r>
    </w:p>
    <w:p w:rsidR="00D44511" w:rsidRDefault="00D44511" w:rsidP="00671D84">
      <w:pPr>
        <w:spacing w:after="0"/>
        <w:ind w:firstLine="644"/>
        <w:jc w:val="both"/>
        <w:rPr>
          <w:rFonts w:ascii="Times New Roman" w:hAnsi="Times New Roman"/>
          <w:sz w:val="24"/>
          <w:szCs w:val="24"/>
        </w:rPr>
      </w:pPr>
      <w:r w:rsidRPr="00BA06D0">
        <w:rPr>
          <w:rFonts w:ascii="Times New Roman" w:hAnsi="Times New Roman"/>
          <w:sz w:val="24"/>
          <w:szCs w:val="24"/>
        </w:rPr>
        <w:t>Nos itens de resposta curta e orientada e de resposta extensa e orientada a classificação a atribuir traduz a avaliação simultânea das competências específicas da disciplina e das competências de comunicação escrita em língua portuguesa.</w:t>
      </w:r>
    </w:p>
    <w:p w:rsidR="00D44511" w:rsidRPr="00BA06D0" w:rsidRDefault="00D44511" w:rsidP="00671D84">
      <w:pPr>
        <w:spacing w:after="0"/>
        <w:ind w:firstLine="644"/>
        <w:jc w:val="both"/>
        <w:rPr>
          <w:rFonts w:ascii="Times New Roman" w:hAnsi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Na classificação das provas, apenas será considerada correta a grafia que seguir o que se encontra previsto no Acordo Ortográfico de 1990 (atualmente em vigor).</w:t>
      </w:r>
    </w:p>
    <w:p w:rsidR="00D44511" w:rsidRPr="001D3332" w:rsidRDefault="00D44511" w:rsidP="00671D84">
      <w:pPr>
        <w:pStyle w:val="PargrafodaList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332">
        <w:rPr>
          <w:rFonts w:ascii="Times New Roman" w:hAnsi="Times New Roman" w:cs="Times New Roman"/>
          <w:b/>
          <w:sz w:val="24"/>
          <w:szCs w:val="24"/>
        </w:rPr>
        <w:t>No Grupo I:</w:t>
      </w:r>
    </w:p>
    <w:p w:rsidR="00D44511" w:rsidRPr="00CA44FC" w:rsidRDefault="00D44511" w:rsidP="00671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4FC">
        <w:rPr>
          <w:rFonts w:ascii="Times New Roman" w:hAnsi="Times New Roman" w:cs="Times New Roman"/>
          <w:sz w:val="24"/>
          <w:szCs w:val="24"/>
        </w:rPr>
        <w:t xml:space="preserve">O examinando deverá indicar claramente, na folha de respostas, a versão da prova a que está a responder. A ausência desta indicação </w:t>
      </w:r>
      <w:r w:rsidRPr="00CA44FC">
        <w:rPr>
          <w:rFonts w:ascii="Times New Roman" w:hAnsi="Times New Roman" w:cs="Times New Roman"/>
          <w:b/>
          <w:sz w:val="24"/>
          <w:szCs w:val="24"/>
        </w:rPr>
        <w:t>implicará a anulação de todo o grupo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11" w:rsidRPr="00CA44FC" w:rsidRDefault="00D44511" w:rsidP="00671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4FC">
        <w:rPr>
          <w:rFonts w:ascii="Times New Roman" w:hAnsi="Times New Roman" w:cs="Times New Roman"/>
          <w:sz w:val="24"/>
          <w:szCs w:val="24"/>
        </w:rPr>
        <w:lastRenderedPageBreak/>
        <w:t xml:space="preserve">Em cada item, se o examinando apresentar mais do que uma opção, ou se o número do item e/ou a letra da alternativa forem ilegíveis, a </w:t>
      </w:r>
      <w:r w:rsidRPr="00CA44FC">
        <w:rPr>
          <w:rFonts w:ascii="Times New Roman" w:hAnsi="Times New Roman" w:cs="Times New Roman"/>
          <w:b/>
          <w:sz w:val="24"/>
          <w:szCs w:val="24"/>
        </w:rPr>
        <w:t>cotação da resposta será zero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11" w:rsidRDefault="00D44511" w:rsidP="00671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4FC">
        <w:rPr>
          <w:rFonts w:ascii="Times New Roman" w:hAnsi="Times New Roman" w:cs="Times New Roman"/>
          <w:sz w:val="24"/>
          <w:szCs w:val="24"/>
        </w:rPr>
        <w:t>Se o examinando, em vez de indicar a letra da alternativa, transcrever a opção que considera correta, esta terá a mesma classificação que teria a letra correspondente.</w:t>
      </w:r>
    </w:p>
    <w:p w:rsidR="00D44511" w:rsidRPr="001D3332" w:rsidRDefault="00D44511" w:rsidP="00671D8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32">
        <w:rPr>
          <w:rFonts w:ascii="Times New Roman" w:hAnsi="Times New Roman" w:cs="Times New Roman"/>
          <w:b/>
          <w:sz w:val="24"/>
          <w:szCs w:val="24"/>
        </w:rPr>
        <w:t>Nos Grupos II e III:</w:t>
      </w:r>
    </w:p>
    <w:p w:rsidR="00D44511" w:rsidRPr="005562FB" w:rsidRDefault="00D44511" w:rsidP="00671D84">
      <w:pPr>
        <w:pStyle w:val="PargrafodaLista"/>
        <w:numPr>
          <w:ilvl w:val="2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FB">
        <w:rPr>
          <w:rFonts w:ascii="Times New Roman" w:hAnsi="Times New Roman"/>
          <w:b/>
          <w:sz w:val="24"/>
          <w:szCs w:val="24"/>
        </w:rPr>
        <w:t xml:space="preserve">Resposta </w:t>
      </w:r>
      <w:r>
        <w:rPr>
          <w:rFonts w:ascii="Times New Roman" w:hAnsi="Times New Roman"/>
          <w:b/>
          <w:sz w:val="24"/>
          <w:szCs w:val="24"/>
        </w:rPr>
        <w:t xml:space="preserve">curta </w:t>
      </w:r>
      <w:r w:rsidR="005829E7">
        <w:rPr>
          <w:rFonts w:ascii="Times New Roman" w:hAnsi="Times New Roman"/>
          <w:b/>
          <w:sz w:val="24"/>
          <w:szCs w:val="24"/>
        </w:rPr>
        <w:t>ou restrita</w:t>
      </w:r>
    </w:p>
    <w:p w:rsidR="00D44511" w:rsidRDefault="00D44511" w:rsidP="00671D84">
      <w:pPr>
        <w:spacing w:after="0"/>
        <w:ind w:left="993" w:firstLine="283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 xml:space="preserve">Os critérios de classificação das respostas aos itens de resposta </w:t>
      </w:r>
      <w:r>
        <w:rPr>
          <w:rFonts w:ascii="Times New Roman" w:hAnsi="Times New Roman"/>
          <w:sz w:val="24"/>
          <w:szCs w:val="24"/>
        </w:rPr>
        <w:t xml:space="preserve">curta </w:t>
      </w:r>
      <w:r w:rsidR="005829E7">
        <w:rPr>
          <w:rFonts w:ascii="Times New Roman" w:hAnsi="Times New Roman"/>
          <w:sz w:val="24"/>
          <w:szCs w:val="24"/>
        </w:rPr>
        <w:t>ou restrita</w:t>
      </w:r>
      <w:r w:rsidR="00671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apresentam</w:t>
      </w:r>
      <w:r w:rsidRPr="005562FB">
        <w:rPr>
          <w:rFonts w:ascii="Times New Roman" w:hAnsi="Times New Roman"/>
          <w:sz w:val="24"/>
          <w:szCs w:val="24"/>
        </w:rPr>
        <w:t>-se organizados por níveis de desempenho. A cada nível de desempenho corresponde uma dada pontuação.</w:t>
      </w:r>
    </w:p>
    <w:p w:rsidR="00D44511" w:rsidRDefault="00D44511" w:rsidP="00671D84">
      <w:pPr>
        <w:spacing w:after="0"/>
        <w:ind w:left="993" w:firstLine="220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É classificada com zero pontos qualquer resposta que não atinja o nível 1 de desempenho.</w:t>
      </w:r>
    </w:p>
    <w:p w:rsidR="00487E13" w:rsidRPr="005562FB" w:rsidRDefault="00487E13" w:rsidP="00671D84">
      <w:pPr>
        <w:spacing w:after="0"/>
        <w:ind w:left="993" w:firstLine="220"/>
        <w:jc w:val="both"/>
        <w:rPr>
          <w:rFonts w:ascii="Times New Roman" w:hAnsi="Times New Roman"/>
          <w:sz w:val="24"/>
          <w:szCs w:val="24"/>
        </w:rPr>
      </w:pPr>
    </w:p>
    <w:p w:rsidR="00D44511" w:rsidRPr="005562FB" w:rsidRDefault="00D44511" w:rsidP="00671D84">
      <w:pPr>
        <w:pStyle w:val="PargrafodaLista"/>
        <w:numPr>
          <w:ilvl w:val="2"/>
          <w:numId w:val="1"/>
        </w:numPr>
        <w:spacing w:after="0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b/>
          <w:sz w:val="24"/>
          <w:szCs w:val="24"/>
        </w:rPr>
        <w:t>Resposta extensa</w:t>
      </w:r>
    </w:p>
    <w:p w:rsidR="00D44511" w:rsidRDefault="00D44511" w:rsidP="00671D84">
      <w:pPr>
        <w:spacing w:after="0"/>
        <w:ind w:left="993" w:firstLine="283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Os critérios de classificação das respostas aos itens de resposta extensa</w:t>
      </w:r>
      <w:r w:rsidR="00671D84">
        <w:rPr>
          <w:rFonts w:ascii="Times New Roman" w:hAnsi="Times New Roman"/>
          <w:sz w:val="24"/>
          <w:szCs w:val="24"/>
        </w:rPr>
        <w:t xml:space="preserve"> </w:t>
      </w:r>
      <w:r w:rsidRPr="005562FB">
        <w:rPr>
          <w:rFonts w:ascii="Times New Roman" w:hAnsi="Times New Roman"/>
          <w:sz w:val="24"/>
          <w:szCs w:val="24"/>
        </w:rPr>
        <w:t>apresentam-se organizados por níveis de desempenho. A cada nível de desempenho corresponde uma dada pontuação.</w:t>
      </w:r>
    </w:p>
    <w:p w:rsidR="00D44511" w:rsidRDefault="00D44511" w:rsidP="00671D84">
      <w:pPr>
        <w:spacing w:after="0"/>
        <w:ind w:left="993" w:firstLine="283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É classificada com zero pontos qualquer resposta que não atinja o nível 1 de desempenho, no domínio específico da disciplina.</w:t>
      </w:r>
    </w:p>
    <w:p w:rsidR="00D44511" w:rsidRDefault="00D44511" w:rsidP="00671D84">
      <w:pPr>
        <w:spacing w:after="0"/>
        <w:ind w:left="993" w:firstLine="283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A avaliação das competências específicas da disciplina decorre da verificação de uma articulada e coerente apresentação dos conteúdos relevantes, da utilização correta da terminologia da disciplina e da interpretação adequada dos documentos apresentados.</w:t>
      </w:r>
    </w:p>
    <w:p w:rsidR="00D44511" w:rsidRDefault="00D44511" w:rsidP="00671D84">
      <w:pPr>
        <w:spacing w:after="0"/>
        <w:ind w:left="993" w:firstLine="283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A avaliação das competências de comunicação escrita em língua portuguesa contribui para valorizar a classificação atribuída ao desempenho no domínio das competências específicas da disciplina. Esta valorização corresponde a 10% da cotação do item e faz-se de acordo com os níveis do desempenho a seguir descritos (Quadro 3).</w:t>
      </w:r>
    </w:p>
    <w:p w:rsidR="00687DB2" w:rsidRPr="005562FB" w:rsidRDefault="00687DB2" w:rsidP="00671D84">
      <w:pPr>
        <w:spacing w:after="0"/>
        <w:ind w:left="993" w:firstLine="283"/>
        <w:jc w:val="both"/>
        <w:rPr>
          <w:rFonts w:ascii="Times New Roman" w:hAnsi="Times New Roman"/>
          <w:sz w:val="24"/>
          <w:szCs w:val="24"/>
        </w:rPr>
      </w:pPr>
    </w:p>
    <w:p w:rsidR="00D44511" w:rsidRPr="00CA44FC" w:rsidRDefault="00D44511" w:rsidP="00671D8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CA44FC">
        <w:rPr>
          <w:rFonts w:ascii="Times New Roman" w:hAnsi="Times New Roman"/>
          <w:b/>
          <w:sz w:val="24"/>
          <w:szCs w:val="24"/>
        </w:rPr>
        <w:t>Quadro 3 – Descritores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8901"/>
      </w:tblGrid>
      <w:tr w:rsidR="00D44511" w:rsidRPr="00A567BE" w:rsidTr="001D4B23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D44511" w:rsidRPr="00A567BE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7BE">
              <w:rPr>
                <w:rFonts w:ascii="Times New Roman" w:hAnsi="Times New Roman"/>
                <w:b/>
                <w:sz w:val="24"/>
                <w:szCs w:val="24"/>
              </w:rPr>
              <w:t>NÍVEIS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D44511" w:rsidRPr="00A567BE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7BE">
              <w:rPr>
                <w:rFonts w:ascii="Times New Roman" w:hAnsi="Times New Roman"/>
                <w:b/>
                <w:sz w:val="24"/>
                <w:szCs w:val="24"/>
              </w:rPr>
              <w:t>DESCRITORES</w:t>
            </w:r>
          </w:p>
        </w:tc>
      </w:tr>
      <w:tr w:rsidR="00D44511" w:rsidRPr="00A567BE" w:rsidTr="001D4B23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D44511" w:rsidRPr="00A567BE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D44511" w:rsidRPr="00A567BE" w:rsidRDefault="00D44511" w:rsidP="00671D84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BE">
              <w:rPr>
                <w:rFonts w:ascii="Times New Roman" w:hAnsi="Times New Roman"/>
                <w:sz w:val="24"/>
                <w:szCs w:val="24"/>
              </w:rPr>
              <w:t>Composição bem estruturada, sem erros de sintaxe, de pontuação e/ou de ortografia, ou com erros esporádicos, cuja gravidade não implique perda de inteligibilidade e/ou de sentido.</w:t>
            </w:r>
          </w:p>
        </w:tc>
      </w:tr>
      <w:tr w:rsidR="00D44511" w:rsidRPr="00A567BE" w:rsidTr="001D4B23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D44511" w:rsidRPr="00A567BE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D44511" w:rsidRPr="00A567BE" w:rsidRDefault="00D44511" w:rsidP="00671D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BE">
              <w:rPr>
                <w:rFonts w:ascii="Times New Roman" w:hAnsi="Times New Roman"/>
                <w:sz w:val="24"/>
                <w:szCs w:val="24"/>
              </w:rPr>
              <w:t>Composição razoavelmente estruturada, com alguns erros de sintaxe, de pontuação e/ou de ortografia, cuja gravidade não implique perda de inteligibilidade e ou de sentido.</w:t>
            </w:r>
          </w:p>
        </w:tc>
      </w:tr>
      <w:tr w:rsidR="00D44511" w:rsidRPr="001D3332" w:rsidTr="001D4B23">
        <w:trPr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11" w:rsidRPr="00A567BE" w:rsidRDefault="00D44511" w:rsidP="00671D8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11" w:rsidRPr="00A567BE" w:rsidRDefault="00D44511" w:rsidP="00671D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BE">
              <w:rPr>
                <w:rFonts w:ascii="Times New Roman" w:hAnsi="Times New Roman"/>
                <w:sz w:val="24"/>
                <w:szCs w:val="24"/>
              </w:rPr>
              <w:t>Composição sem estruturação aparente, com erros graves de sintaxe, de pontuação e/ou de ortografia, cuja gravidade implique perda frequente de inteligibilidade e/ou de sentido.</w:t>
            </w:r>
          </w:p>
        </w:tc>
      </w:tr>
      <w:tr w:rsidR="00D44511" w:rsidRPr="001D3332" w:rsidTr="001D4B23">
        <w:trPr>
          <w:jc w:val="center"/>
        </w:trPr>
        <w:tc>
          <w:tcPr>
            <w:tcW w:w="10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511" w:rsidRPr="008279D6" w:rsidRDefault="00D44511" w:rsidP="00671D8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BE">
              <w:rPr>
                <w:rFonts w:ascii="Times New Roman" w:hAnsi="Times New Roman" w:cs="Times New Roman"/>
                <w:sz w:val="24"/>
                <w:szCs w:val="24"/>
              </w:rPr>
              <w:t>No caso de a resposta não atingir o nível 1 de desempenho no domínio específico da disciplina, não é classificado o desempenho no domínio da comunicação escrita em língua portuguesa.</w:t>
            </w:r>
          </w:p>
        </w:tc>
      </w:tr>
    </w:tbl>
    <w:p w:rsidR="00D44511" w:rsidRPr="00806C8F" w:rsidRDefault="00D44511" w:rsidP="00671D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Duração da Prova</w:t>
      </w:r>
    </w:p>
    <w:p w:rsidR="00D44511" w:rsidRPr="000D1CFD" w:rsidRDefault="00D44511" w:rsidP="00671D84">
      <w:pPr>
        <w:pStyle w:val="PargrafodaLista"/>
        <w:spacing w:after="0"/>
        <w:ind w:left="-426" w:firstLine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CFD">
        <w:rPr>
          <w:rFonts w:ascii="Times New Roman" w:eastAsia="Calibri" w:hAnsi="Times New Roman" w:cs="Times New Roman"/>
          <w:sz w:val="24"/>
          <w:szCs w:val="24"/>
        </w:rPr>
        <w:t>A prova tem a duração de 90 minutos.</w:t>
      </w:r>
    </w:p>
    <w:p w:rsidR="00D44511" w:rsidRPr="00806C8F" w:rsidRDefault="00D44511" w:rsidP="00671D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Material que pode ser usado na prova</w:t>
      </w:r>
    </w:p>
    <w:p w:rsidR="00D44511" w:rsidRPr="00A567BE" w:rsidRDefault="00D44511" w:rsidP="00671D84">
      <w:pPr>
        <w:spacing w:after="0"/>
        <w:ind w:firstLine="644"/>
        <w:jc w:val="both"/>
        <w:rPr>
          <w:rFonts w:ascii="Times New Roman" w:hAnsi="Times New Roman"/>
          <w:sz w:val="24"/>
          <w:szCs w:val="24"/>
        </w:rPr>
      </w:pPr>
      <w:r w:rsidRPr="00A567BE">
        <w:rPr>
          <w:rFonts w:ascii="Times New Roman" w:eastAsia="Calibri" w:hAnsi="Times New Roman" w:cs="Times New Roman"/>
          <w:sz w:val="24"/>
          <w:szCs w:val="24"/>
        </w:rPr>
        <w:t>O examinado só pode usar, como material de escrita, caneta ou esferográfica de tinta indelével azul ou preta</w:t>
      </w:r>
      <w:r w:rsidRPr="00A567BE">
        <w:rPr>
          <w:rFonts w:ascii="Times New Roman" w:hAnsi="Times New Roman"/>
          <w:sz w:val="24"/>
          <w:szCs w:val="24"/>
        </w:rPr>
        <w:t>.</w:t>
      </w:r>
    </w:p>
    <w:p w:rsidR="00D44511" w:rsidRPr="00A567BE" w:rsidRDefault="00D44511" w:rsidP="00671D84">
      <w:pPr>
        <w:spacing w:after="0"/>
        <w:ind w:firstLine="644"/>
        <w:jc w:val="both"/>
        <w:rPr>
          <w:rFonts w:ascii="Times New Roman" w:hAnsi="Times New Roman"/>
          <w:sz w:val="24"/>
          <w:szCs w:val="24"/>
        </w:rPr>
      </w:pPr>
      <w:r w:rsidRPr="00A567BE">
        <w:rPr>
          <w:rFonts w:ascii="Times New Roman" w:eastAsia="Calibri" w:hAnsi="Times New Roman" w:cs="Times New Roman"/>
          <w:sz w:val="24"/>
          <w:szCs w:val="24"/>
        </w:rPr>
        <w:t>As respostas são registadas em folha própria, fornecida pela escola (modelo oficial).</w:t>
      </w:r>
    </w:p>
    <w:p w:rsidR="00D44511" w:rsidRDefault="00D44511" w:rsidP="00671D84">
      <w:pPr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7BE">
        <w:rPr>
          <w:rFonts w:ascii="Times New Roman" w:eastAsia="Calibri" w:hAnsi="Times New Roman" w:cs="Times New Roman"/>
          <w:sz w:val="24"/>
          <w:szCs w:val="24"/>
        </w:rPr>
        <w:t>Não é permitido o uso de corretor.</w:t>
      </w:r>
    </w:p>
    <w:p w:rsidR="00D44511" w:rsidRDefault="00EF4ED2" w:rsidP="00671D84">
      <w:pPr>
        <w:spacing w:after="0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D44511" w:rsidSect="00C3210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4C" w:rsidRDefault="00ED164C" w:rsidP="00875FC8">
      <w:pPr>
        <w:spacing w:after="0" w:line="240" w:lineRule="auto"/>
      </w:pPr>
      <w:r>
        <w:separator/>
      </w:r>
    </w:p>
  </w:endnote>
  <w:endnote w:type="continuationSeparator" w:id="1">
    <w:p w:rsidR="00ED164C" w:rsidRDefault="00ED164C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B2" w:rsidRPr="00671D84" w:rsidRDefault="00687DB2" w:rsidP="00687DB2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szCs w:val="18"/>
      </w:rPr>
      <w:tab/>
    </w: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Sociologia - 344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C54AD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C54AD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647A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C54AD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C54AD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C54AD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647A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C54AD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75FC8" w:rsidRPr="00687DB2" w:rsidRDefault="00875FC8" w:rsidP="00687DB2">
    <w:pPr>
      <w:pStyle w:val="Rodap"/>
      <w:tabs>
        <w:tab w:val="clear" w:pos="4252"/>
        <w:tab w:val="clear" w:pos="8504"/>
        <w:tab w:val="left" w:pos="5925"/>
      </w:tabs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4C" w:rsidRDefault="00ED164C" w:rsidP="00875FC8">
      <w:pPr>
        <w:spacing w:after="0" w:line="240" w:lineRule="auto"/>
      </w:pPr>
      <w:r>
        <w:separator/>
      </w:r>
    </w:p>
  </w:footnote>
  <w:footnote w:type="continuationSeparator" w:id="1">
    <w:p w:rsidR="00ED164C" w:rsidRDefault="00ED164C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D1A"/>
    <w:multiLevelType w:val="hybridMultilevel"/>
    <w:tmpl w:val="DF008086"/>
    <w:lvl w:ilvl="0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>
    <w:nsid w:val="1C1A486F"/>
    <w:multiLevelType w:val="hybridMultilevel"/>
    <w:tmpl w:val="39DC2998"/>
    <w:lvl w:ilvl="0" w:tplc="E20C7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43656"/>
    <w:multiLevelType w:val="hybridMultilevel"/>
    <w:tmpl w:val="5E848C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0439"/>
    <w:multiLevelType w:val="hybridMultilevel"/>
    <w:tmpl w:val="C6B491F8"/>
    <w:lvl w:ilvl="0" w:tplc="B278494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638432F4">
      <w:start w:val="1"/>
      <w:numFmt w:val="lowerRoman"/>
      <w:lvlText w:val="%3."/>
      <w:lvlJc w:val="right"/>
      <w:pPr>
        <w:ind w:left="2084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A6FF1"/>
    <w:multiLevelType w:val="hybridMultilevel"/>
    <w:tmpl w:val="626C5D4E"/>
    <w:lvl w:ilvl="0" w:tplc="E20C7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>
    <w:nsid w:val="4E776FB7"/>
    <w:multiLevelType w:val="hybridMultilevel"/>
    <w:tmpl w:val="1AA6B426"/>
    <w:lvl w:ilvl="0" w:tplc="E20C7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7E13EE"/>
    <w:multiLevelType w:val="hybridMultilevel"/>
    <w:tmpl w:val="826E36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4A9"/>
    <w:rsid w:val="00030F99"/>
    <w:rsid w:val="00047B31"/>
    <w:rsid w:val="00060386"/>
    <w:rsid w:val="000A1C68"/>
    <w:rsid w:val="000A6220"/>
    <w:rsid w:val="000D1CFD"/>
    <w:rsid w:val="0011233E"/>
    <w:rsid w:val="001E00BE"/>
    <w:rsid w:val="00233C01"/>
    <w:rsid w:val="002634A9"/>
    <w:rsid w:val="003130B2"/>
    <w:rsid w:val="00347694"/>
    <w:rsid w:val="00393A05"/>
    <w:rsid w:val="003A1825"/>
    <w:rsid w:val="00427040"/>
    <w:rsid w:val="00440DA2"/>
    <w:rsid w:val="00455EC3"/>
    <w:rsid w:val="00463F31"/>
    <w:rsid w:val="00487E13"/>
    <w:rsid w:val="005829E7"/>
    <w:rsid w:val="005E567E"/>
    <w:rsid w:val="005F5DD7"/>
    <w:rsid w:val="006470FB"/>
    <w:rsid w:val="00654495"/>
    <w:rsid w:val="00664CCA"/>
    <w:rsid w:val="00671D84"/>
    <w:rsid w:val="00687DB2"/>
    <w:rsid w:val="006B24F4"/>
    <w:rsid w:val="00724380"/>
    <w:rsid w:val="00737B09"/>
    <w:rsid w:val="00740B44"/>
    <w:rsid w:val="007A5939"/>
    <w:rsid w:val="00805D53"/>
    <w:rsid w:val="00806C8F"/>
    <w:rsid w:val="00813FD8"/>
    <w:rsid w:val="00846D99"/>
    <w:rsid w:val="00875FC8"/>
    <w:rsid w:val="008C096C"/>
    <w:rsid w:val="008E6C1F"/>
    <w:rsid w:val="008F20AD"/>
    <w:rsid w:val="009A30E7"/>
    <w:rsid w:val="00A355EA"/>
    <w:rsid w:val="00A468F9"/>
    <w:rsid w:val="00B327A1"/>
    <w:rsid w:val="00B76E37"/>
    <w:rsid w:val="00BF6843"/>
    <w:rsid w:val="00C32109"/>
    <w:rsid w:val="00C50F32"/>
    <w:rsid w:val="00C54AD3"/>
    <w:rsid w:val="00CE30EE"/>
    <w:rsid w:val="00D14E22"/>
    <w:rsid w:val="00D21DFA"/>
    <w:rsid w:val="00D44511"/>
    <w:rsid w:val="00D647AA"/>
    <w:rsid w:val="00E05BB9"/>
    <w:rsid w:val="00E175A6"/>
    <w:rsid w:val="00E90A29"/>
    <w:rsid w:val="00E92E39"/>
    <w:rsid w:val="00ED164C"/>
    <w:rsid w:val="00EE2A77"/>
    <w:rsid w:val="00EF4ED2"/>
    <w:rsid w:val="00F3393B"/>
    <w:rsid w:val="00F33A12"/>
    <w:rsid w:val="00FB2FA3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5</cp:revision>
  <cp:lastPrinted>2018-04-14T20:00:00Z</cp:lastPrinted>
  <dcterms:created xsi:type="dcterms:W3CDTF">2023-05-15T14:34:00Z</dcterms:created>
  <dcterms:modified xsi:type="dcterms:W3CDTF">2023-05-16T10:45:00Z</dcterms:modified>
</cp:coreProperties>
</file>